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0A" w:rsidRDefault="00265135" w:rsidP="00FA2582">
      <w:pPr>
        <w:spacing w:after="0"/>
        <w:rPr>
          <w:rFonts w:eastAsiaTheme="majorEastAsia" w:cstheme="minorHAnsi"/>
          <w:b/>
          <w:bCs/>
          <w:color w:val="0070C0"/>
          <w:sz w:val="44"/>
          <w:szCs w:val="44"/>
          <w:lang w:val="de-DE"/>
        </w:rPr>
      </w:pPr>
      <w:r>
        <w:rPr>
          <w:rFonts w:eastAsiaTheme="majorEastAsia" w:cstheme="minorHAnsi"/>
          <w:b/>
          <w:bCs/>
          <w:noProof/>
          <w:color w:val="0070C0"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237615"/>
            <wp:effectExtent l="0" t="0" r="0" b="635"/>
            <wp:wrapSquare wrapText="bothSides"/>
            <wp:docPr id="1" name="Afbeelding 1" descr="H:\Windows\Temp\4.60 MediRisk foundation-Logo Safety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Temp\4.60 MediRisk foundation-Logo Safety 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5E6" w:rsidRPr="00AA7291" w:rsidRDefault="00F16A32" w:rsidP="00FA2582">
      <w:pPr>
        <w:spacing w:after="0"/>
        <w:rPr>
          <w:rFonts w:eastAsiaTheme="majorEastAsia" w:cstheme="minorHAnsi"/>
          <w:b/>
          <w:bCs/>
          <w:color w:val="0070C0"/>
          <w:sz w:val="44"/>
          <w:szCs w:val="44"/>
          <w:lang w:val="en-US"/>
        </w:rPr>
      </w:pPr>
      <w:r>
        <w:rPr>
          <w:rFonts w:eastAsiaTheme="majorEastAsia" w:cstheme="minorHAnsi"/>
          <w:b/>
          <w:bCs/>
          <w:color w:val="9BBB59" w:themeColor="accent3"/>
          <w:sz w:val="44"/>
          <w:szCs w:val="44"/>
          <w:lang w:val="en-US"/>
        </w:rPr>
        <w:t>P</w:t>
      </w:r>
      <w:r w:rsidR="007F3A85">
        <w:rPr>
          <w:rFonts w:eastAsiaTheme="majorEastAsia" w:cstheme="minorHAnsi"/>
          <w:b/>
          <w:bCs/>
          <w:color w:val="9BBB59" w:themeColor="accent3"/>
          <w:sz w:val="44"/>
          <w:szCs w:val="44"/>
          <w:lang w:val="en-US"/>
        </w:rPr>
        <w:t>rogram</w:t>
      </w:r>
      <w:r w:rsidR="00FA2582" w:rsidRPr="00730CD9">
        <w:rPr>
          <w:rFonts w:eastAsiaTheme="majorEastAsia" w:cstheme="minorHAnsi"/>
          <w:b/>
          <w:bCs/>
          <w:color w:val="9BBB59" w:themeColor="accent3"/>
          <w:sz w:val="44"/>
          <w:szCs w:val="44"/>
          <w:lang w:val="en-US"/>
        </w:rPr>
        <w:t xml:space="preserve"> FRAM training</w:t>
      </w:r>
    </w:p>
    <w:p w:rsidR="009925E6" w:rsidRDefault="009925E6" w:rsidP="00FA2582">
      <w:pPr>
        <w:spacing w:after="0"/>
        <w:rPr>
          <w:b/>
          <w:sz w:val="20"/>
          <w:szCs w:val="20"/>
          <w:lang w:val="en-US"/>
        </w:rPr>
      </w:pPr>
    </w:p>
    <w:p w:rsidR="00FA2582" w:rsidRPr="009925E6" w:rsidRDefault="007F3A85" w:rsidP="00FA2582">
      <w:pPr>
        <w:spacing w:after="0"/>
        <w:rPr>
          <w:rFonts w:eastAsiaTheme="majorEastAsia" w:cstheme="minorHAnsi"/>
          <w:b/>
          <w:bCs/>
          <w:color w:val="000000" w:themeColor="text1"/>
          <w:sz w:val="44"/>
          <w:szCs w:val="44"/>
          <w:lang w:val="en-US"/>
        </w:rPr>
      </w:pPr>
      <w:r w:rsidRPr="009925E6">
        <w:rPr>
          <w:b/>
          <w:sz w:val="20"/>
          <w:szCs w:val="20"/>
          <w:lang w:val="en-US"/>
        </w:rPr>
        <w:t>Date</w:t>
      </w:r>
      <w:r w:rsidR="00FA2582" w:rsidRPr="009925E6">
        <w:rPr>
          <w:b/>
          <w:sz w:val="20"/>
          <w:szCs w:val="20"/>
          <w:lang w:val="en-US"/>
        </w:rPr>
        <w:t>:</w:t>
      </w:r>
      <w:r w:rsidR="00FA2582" w:rsidRPr="009925E6">
        <w:rPr>
          <w:b/>
          <w:sz w:val="20"/>
          <w:szCs w:val="20"/>
          <w:lang w:val="en-US"/>
        </w:rPr>
        <w:tab/>
      </w:r>
      <w:r w:rsidR="00FA2582" w:rsidRPr="009925E6">
        <w:rPr>
          <w:b/>
          <w:sz w:val="20"/>
          <w:szCs w:val="20"/>
          <w:lang w:val="en-US"/>
        </w:rPr>
        <w:tab/>
      </w:r>
      <w:r w:rsidR="00FA2582" w:rsidRPr="009925E6">
        <w:rPr>
          <w:b/>
          <w:sz w:val="20"/>
          <w:szCs w:val="20"/>
          <w:lang w:val="en-US"/>
        </w:rPr>
        <w:tab/>
      </w:r>
      <w:r w:rsidR="00A93930">
        <w:rPr>
          <w:b/>
          <w:sz w:val="20"/>
          <w:szCs w:val="20"/>
          <w:lang w:val="en-US"/>
        </w:rPr>
        <w:t>March 30</w:t>
      </w:r>
      <w:r w:rsidR="00A93930" w:rsidRPr="00A93930">
        <w:rPr>
          <w:b/>
          <w:sz w:val="20"/>
          <w:szCs w:val="20"/>
          <w:vertAlign w:val="superscript"/>
          <w:lang w:val="en-US"/>
        </w:rPr>
        <w:t>th</w:t>
      </w:r>
      <w:r w:rsidR="00A93930">
        <w:rPr>
          <w:b/>
          <w:sz w:val="20"/>
          <w:szCs w:val="20"/>
          <w:lang w:val="en-US"/>
        </w:rPr>
        <w:t xml:space="preserve"> &amp; 31</w:t>
      </w:r>
      <w:r w:rsidR="00A93930" w:rsidRPr="00A93930">
        <w:rPr>
          <w:b/>
          <w:sz w:val="20"/>
          <w:szCs w:val="20"/>
          <w:vertAlign w:val="superscript"/>
          <w:lang w:val="en-US"/>
        </w:rPr>
        <w:t>st</w:t>
      </w:r>
      <w:r w:rsidR="00A93930">
        <w:rPr>
          <w:b/>
          <w:sz w:val="20"/>
          <w:szCs w:val="20"/>
          <w:lang w:val="en-US"/>
        </w:rPr>
        <w:t xml:space="preserve"> 2020</w:t>
      </w:r>
    </w:p>
    <w:p w:rsidR="00601CDC" w:rsidRPr="00A93930" w:rsidRDefault="007F3A85" w:rsidP="00A93930">
      <w:pPr>
        <w:spacing w:after="0"/>
        <w:ind w:left="2124"/>
        <w:rPr>
          <w:b/>
          <w:sz w:val="20"/>
          <w:szCs w:val="20"/>
          <w:lang w:val="en-US"/>
        </w:rPr>
      </w:pPr>
      <w:r w:rsidRPr="00A93930">
        <w:rPr>
          <w:b/>
          <w:sz w:val="20"/>
          <w:szCs w:val="20"/>
          <w:lang w:val="en-US"/>
        </w:rPr>
        <w:t>Location</w:t>
      </w:r>
      <w:r w:rsidR="00634F98" w:rsidRPr="00A93930">
        <w:rPr>
          <w:b/>
          <w:sz w:val="20"/>
          <w:szCs w:val="20"/>
          <w:lang w:val="en-US"/>
        </w:rPr>
        <w:t>:</w:t>
      </w:r>
      <w:r w:rsidR="00634F98" w:rsidRPr="00A93930">
        <w:rPr>
          <w:b/>
          <w:sz w:val="20"/>
          <w:szCs w:val="20"/>
          <w:lang w:val="en-US"/>
        </w:rPr>
        <w:tab/>
      </w:r>
      <w:r w:rsidR="00634F98" w:rsidRPr="00A93930">
        <w:rPr>
          <w:b/>
          <w:sz w:val="20"/>
          <w:szCs w:val="20"/>
          <w:lang w:val="en-US"/>
        </w:rPr>
        <w:tab/>
      </w:r>
      <w:r w:rsidR="00A93930" w:rsidRPr="00A93930">
        <w:rPr>
          <w:b/>
          <w:sz w:val="20"/>
          <w:szCs w:val="20"/>
          <w:lang w:val="en-US"/>
        </w:rPr>
        <w:t>t</w:t>
      </w:r>
      <w:r w:rsidR="00A93930">
        <w:rPr>
          <w:b/>
          <w:sz w:val="20"/>
          <w:szCs w:val="20"/>
          <w:lang w:val="en-US"/>
        </w:rPr>
        <w:t>o be announced</w:t>
      </w:r>
    </w:p>
    <w:p w:rsidR="006D1895" w:rsidRPr="00AA5042" w:rsidRDefault="006D1895" w:rsidP="0039540A">
      <w:pPr>
        <w:spacing w:after="0"/>
        <w:ind w:left="2124"/>
        <w:rPr>
          <w:b/>
          <w:sz w:val="20"/>
          <w:szCs w:val="20"/>
          <w:lang w:val="en-US"/>
        </w:rPr>
      </w:pPr>
    </w:p>
    <w:tbl>
      <w:tblPr>
        <w:tblStyle w:val="Gemiddeldraster3-accent3"/>
        <w:tblW w:w="0" w:type="auto"/>
        <w:tblLook w:val="04A0" w:firstRow="1" w:lastRow="0" w:firstColumn="1" w:lastColumn="0" w:noHBand="0" w:noVBand="1"/>
      </w:tblPr>
      <w:tblGrid>
        <w:gridCol w:w="1923"/>
        <w:gridCol w:w="7083"/>
      </w:tblGrid>
      <w:tr w:rsidR="00FA2582" w:rsidRPr="00AA5042" w:rsidTr="0026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A2582" w:rsidRPr="00634F98" w:rsidRDefault="00730CD9" w:rsidP="00FA2582">
            <w:pPr>
              <w:jc w:val="right"/>
              <w:rPr>
                <w:lang w:val="en-US"/>
              </w:rPr>
            </w:pPr>
            <w:r w:rsidRPr="00634F98">
              <w:rPr>
                <w:lang w:val="en-US"/>
              </w:rPr>
              <w:t>Time</w:t>
            </w:r>
          </w:p>
        </w:tc>
        <w:tc>
          <w:tcPr>
            <w:tcW w:w="7215" w:type="dxa"/>
          </w:tcPr>
          <w:p w:rsidR="00FA2582" w:rsidRPr="00634F98" w:rsidRDefault="009925E6" w:rsidP="00FA2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34F98">
              <w:rPr>
                <w:lang w:val="en-US"/>
              </w:rPr>
              <w:t>Program</w:t>
            </w:r>
            <w:r w:rsidR="00FA2582" w:rsidRPr="00634F98">
              <w:rPr>
                <w:lang w:val="en-US"/>
              </w:rPr>
              <w:t xml:space="preserve"> </w:t>
            </w:r>
            <w:r w:rsidR="00A93930">
              <w:rPr>
                <w:lang w:val="en-US"/>
              </w:rPr>
              <w:t>March 30th</w:t>
            </w:r>
          </w:p>
        </w:tc>
      </w:tr>
      <w:tr w:rsidR="00FA2582" w:rsidRPr="00AA5042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A2582" w:rsidRPr="00634F98" w:rsidRDefault="00730CD9" w:rsidP="00634F98">
            <w:pPr>
              <w:jc w:val="center"/>
              <w:rPr>
                <w:b w:val="0"/>
                <w:lang w:val="en-US"/>
              </w:rPr>
            </w:pPr>
            <w:r w:rsidRPr="00634F98">
              <w:rPr>
                <w:b w:val="0"/>
                <w:lang w:val="en-US"/>
              </w:rPr>
              <w:t>08.30 – 09.00 hr.</w:t>
            </w:r>
          </w:p>
        </w:tc>
        <w:tc>
          <w:tcPr>
            <w:tcW w:w="7215" w:type="dxa"/>
          </w:tcPr>
          <w:p w:rsidR="00FA2582" w:rsidRPr="00634F98" w:rsidRDefault="00FA2582" w:rsidP="00FA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34F98">
              <w:rPr>
                <w:lang w:val="en-US"/>
              </w:rPr>
              <w:t>Welcome</w:t>
            </w:r>
          </w:p>
        </w:tc>
      </w:tr>
      <w:tr w:rsidR="00FA2582" w:rsidRPr="00A93930" w:rsidTr="0026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A2582" w:rsidRPr="00634F98" w:rsidRDefault="0054344B" w:rsidP="00B172D0">
            <w:pPr>
              <w:jc w:val="center"/>
              <w:rPr>
                <w:b w:val="0"/>
                <w:lang w:val="en-US"/>
              </w:rPr>
            </w:pPr>
            <w:r w:rsidRPr="00634F98">
              <w:rPr>
                <w:b w:val="0"/>
                <w:lang w:val="en-US"/>
              </w:rPr>
              <w:t xml:space="preserve">09.00 – </w:t>
            </w:r>
            <w:r w:rsidR="00730CD9" w:rsidRPr="00634F98">
              <w:rPr>
                <w:b w:val="0"/>
                <w:lang w:val="en-US"/>
              </w:rPr>
              <w:t>09.30 hr.</w:t>
            </w:r>
          </w:p>
        </w:tc>
        <w:tc>
          <w:tcPr>
            <w:tcW w:w="7215" w:type="dxa"/>
          </w:tcPr>
          <w:p w:rsidR="00FA2582" w:rsidRPr="0054344B" w:rsidRDefault="006D0FC2" w:rsidP="00C2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Introduction</w:t>
            </w:r>
            <w:r w:rsidR="0054344B" w:rsidRPr="0054344B">
              <w:rPr>
                <w:b/>
                <w:lang w:val="en-US"/>
              </w:rPr>
              <w:t xml:space="preserve"> pilot &amp; training</w:t>
            </w:r>
          </w:p>
          <w:p w:rsidR="0054344B" w:rsidRPr="006D6DAC" w:rsidRDefault="00730CD9" w:rsidP="0063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6D6DAC">
              <w:rPr>
                <w:i/>
                <w:sz w:val="20"/>
                <w:szCs w:val="20"/>
                <w:lang w:val="en-US"/>
              </w:rPr>
              <w:t>Brief introd</w:t>
            </w:r>
            <w:r w:rsidR="009529D8">
              <w:rPr>
                <w:i/>
                <w:sz w:val="20"/>
                <w:szCs w:val="20"/>
                <w:lang w:val="en-US"/>
              </w:rPr>
              <w:t>uction to the pilot</w:t>
            </w:r>
          </w:p>
        </w:tc>
      </w:tr>
      <w:tr w:rsidR="0054344B" w:rsidRPr="00A93930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4344B" w:rsidRPr="00634F98" w:rsidRDefault="00634F98" w:rsidP="00634F98">
            <w:pPr>
              <w:jc w:val="center"/>
              <w:rPr>
                <w:b w:val="0"/>
                <w:lang w:val="en-US"/>
              </w:rPr>
            </w:pPr>
            <w:r w:rsidRPr="00634F98">
              <w:rPr>
                <w:b w:val="0"/>
                <w:lang w:val="en-US"/>
              </w:rPr>
              <w:t>09.30 – 10.45</w:t>
            </w:r>
            <w:r w:rsidR="00730CD9" w:rsidRPr="00634F98">
              <w:rPr>
                <w:b w:val="0"/>
                <w:lang w:val="en-US"/>
              </w:rPr>
              <w:t xml:space="preserve"> hr.</w:t>
            </w:r>
          </w:p>
        </w:tc>
        <w:tc>
          <w:tcPr>
            <w:tcW w:w="7215" w:type="dxa"/>
          </w:tcPr>
          <w:p w:rsidR="0054344B" w:rsidRDefault="0054344B" w:rsidP="00FA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4344B">
              <w:rPr>
                <w:b/>
                <w:lang w:val="en-US"/>
              </w:rPr>
              <w:t>Changing the approach</w:t>
            </w:r>
          </w:p>
          <w:p w:rsidR="00730CD9" w:rsidRPr="006D6DAC" w:rsidRDefault="00730CD9" w:rsidP="00FA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6D6DAC">
              <w:rPr>
                <w:i/>
                <w:sz w:val="20"/>
                <w:szCs w:val="20"/>
                <w:lang w:val="en-US"/>
              </w:rPr>
              <w:t>Insight in the differences in approach between the traditional view of safety called Safety I an the view on safety based on resilience engineering called Safety II</w:t>
            </w:r>
          </w:p>
        </w:tc>
      </w:tr>
      <w:tr w:rsidR="0054344B" w:rsidRPr="00634F98" w:rsidTr="0026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4344B" w:rsidRPr="00634F98" w:rsidRDefault="00634F98" w:rsidP="00634F98">
            <w:pPr>
              <w:jc w:val="center"/>
              <w:rPr>
                <w:b w:val="0"/>
                <w:lang w:val="en-US"/>
              </w:rPr>
            </w:pPr>
            <w:r w:rsidRPr="00634F98">
              <w:rPr>
                <w:b w:val="0"/>
                <w:lang w:val="en-US"/>
              </w:rPr>
              <w:t>10.45 – 11.00</w:t>
            </w:r>
            <w:r w:rsidR="00730CD9" w:rsidRPr="00634F98">
              <w:rPr>
                <w:b w:val="0"/>
                <w:lang w:val="en-US"/>
              </w:rPr>
              <w:t xml:space="preserve"> hr.</w:t>
            </w:r>
          </w:p>
        </w:tc>
        <w:tc>
          <w:tcPr>
            <w:tcW w:w="7215" w:type="dxa"/>
          </w:tcPr>
          <w:p w:rsidR="0054344B" w:rsidRPr="00916AF6" w:rsidRDefault="0054344B" w:rsidP="00FA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6AF6">
              <w:rPr>
                <w:lang w:val="en-US"/>
              </w:rPr>
              <w:t>Break</w:t>
            </w:r>
          </w:p>
        </w:tc>
      </w:tr>
      <w:tr w:rsidR="0054344B" w:rsidRPr="00A93930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4344B" w:rsidRPr="00634F98" w:rsidRDefault="00634F98" w:rsidP="00634F98">
            <w:pPr>
              <w:jc w:val="center"/>
              <w:rPr>
                <w:b w:val="0"/>
                <w:lang w:val="en-US"/>
              </w:rPr>
            </w:pPr>
            <w:r w:rsidRPr="00634F98">
              <w:rPr>
                <w:b w:val="0"/>
                <w:lang w:val="en-US"/>
              </w:rPr>
              <w:t>11.00</w:t>
            </w:r>
            <w:r w:rsidR="00730CD9" w:rsidRPr="00634F98">
              <w:rPr>
                <w:b w:val="0"/>
                <w:lang w:val="en-US"/>
              </w:rPr>
              <w:t xml:space="preserve"> – 12.30 hr.</w:t>
            </w:r>
            <w:r w:rsidR="0054344B" w:rsidRPr="00634F98">
              <w:rPr>
                <w:b w:val="0"/>
                <w:lang w:val="en-US"/>
              </w:rPr>
              <w:t xml:space="preserve"> </w:t>
            </w:r>
          </w:p>
        </w:tc>
        <w:tc>
          <w:tcPr>
            <w:tcW w:w="7215" w:type="dxa"/>
          </w:tcPr>
          <w:p w:rsidR="0054344B" w:rsidRDefault="0054344B" w:rsidP="00FA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4344B">
              <w:rPr>
                <w:b/>
                <w:lang w:val="en-US"/>
              </w:rPr>
              <w:t>The ETTO principle</w:t>
            </w:r>
          </w:p>
          <w:p w:rsidR="00730CD9" w:rsidRPr="006D6DAC" w:rsidRDefault="004117A8" w:rsidP="0073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6D6DAC">
              <w:rPr>
                <w:i/>
                <w:sz w:val="20"/>
                <w:szCs w:val="20"/>
                <w:lang w:val="en-US"/>
              </w:rPr>
              <w:t>The ETTO principle refers to the fact that people (and organisations) as part of their acti</w:t>
            </w:r>
            <w:r w:rsidR="009529D8">
              <w:rPr>
                <w:i/>
                <w:sz w:val="20"/>
                <w:szCs w:val="20"/>
                <w:lang w:val="en-US"/>
              </w:rPr>
              <w:t xml:space="preserve">vities frequently </w:t>
            </w:r>
            <w:r w:rsidRPr="006D6DAC">
              <w:rPr>
                <w:i/>
                <w:sz w:val="20"/>
                <w:szCs w:val="20"/>
                <w:lang w:val="en-US"/>
              </w:rPr>
              <w:t>have to make a trade-off between the resour</w:t>
            </w:r>
            <w:r w:rsidR="009529D8">
              <w:rPr>
                <w:i/>
                <w:sz w:val="20"/>
                <w:szCs w:val="20"/>
                <w:lang w:val="en-US"/>
              </w:rPr>
              <w:t>ces</w:t>
            </w:r>
            <w:r w:rsidRPr="006D6DAC">
              <w:rPr>
                <w:i/>
                <w:sz w:val="20"/>
                <w:szCs w:val="20"/>
                <w:lang w:val="en-US"/>
              </w:rPr>
              <w:t>) they spend on preparing to do something and the resources (primarily time and</w:t>
            </w:r>
            <w:r w:rsidR="006D6DAC" w:rsidRPr="006D6DAC">
              <w:rPr>
                <w:i/>
                <w:sz w:val="20"/>
                <w:szCs w:val="20"/>
                <w:lang w:val="en-US"/>
              </w:rPr>
              <w:t xml:space="preserve"> effort) they spend on doing it. </w:t>
            </w:r>
          </w:p>
        </w:tc>
      </w:tr>
      <w:tr w:rsidR="0054344B" w:rsidRPr="0054344B" w:rsidTr="0026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4344B" w:rsidRPr="00634F98" w:rsidRDefault="00730CD9" w:rsidP="00634F98">
            <w:pPr>
              <w:jc w:val="center"/>
              <w:rPr>
                <w:b w:val="0"/>
                <w:lang w:val="en-US"/>
              </w:rPr>
            </w:pPr>
            <w:r w:rsidRPr="00634F98">
              <w:rPr>
                <w:b w:val="0"/>
                <w:lang w:val="en-US"/>
              </w:rPr>
              <w:t>12.30 – 13.15 hr.</w:t>
            </w:r>
          </w:p>
        </w:tc>
        <w:tc>
          <w:tcPr>
            <w:tcW w:w="7215" w:type="dxa"/>
          </w:tcPr>
          <w:p w:rsidR="0054344B" w:rsidRPr="0054344B" w:rsidRDefault="0054344B" w:rsidP="00FA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4344B">
              <w:rPr>
                <w:lang w:val="en-US"/>
              </w:rPr>
              <w:t>Lunch</w:t>
            </w:r>
          </w:p>
        </w:tc>
      </w:tr>
      <w:tr w:rsidR="00FA2582" w:rsidRPr="00A93930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A2582" w:rsidRPr="00634F98" w:rsidRDefault="0054344B" w:rsidP="00634F98">
            <w:pPr>
              <w:jc w:val="center"/>
              <w:rPr>
                <w:b w:val="0"/>
                <w:lang w:val="en-US"/>
              </w:rPr>
            </w:pPr>
            <w:r w:rsidRPr="00634F98">
              <w:rPr>
                <w:b w:val="0"/>
                <w:lang w:val="en-US"/>
              </w:rPr>
              <w:t>13.15 – 14.</w:t>
            </w:r>
            <w:r w:rsidR="00634F98" w:rsidRPr="00634F98">
              <w:rPr>
                <w:b w:val="0"/>
                <w:lang w:val="en-US"/>
              </w:rPr>
              <w:t>30</w:t>
            </w:r>
            <w:r w:rsidR="00730CD9" w:rsidRPr="00634F98">
              <w:rPr>
                <w:b w:val="0"/>
                <w:lang w:val="en-US"/>
              </w:rPr>
              <w:t xml:space="preserve"> hr.</w:t>
            </w:r>
          </w:p>
        </w:tc>
        <w:tc>
          <w:tcPr>
            <w:tcW w:w="7215" w:type="dxa"/>
          </w:tcPr>
          <w:p w:rsidR="00FA2582" w:rsidRDefault="0054344B" w:rsidP="00FA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4344B">
              <w:rPr>
                <w:b/>
                <w:lang w:val="en-US"/>
              </w:rPr>
              <w:t>Work-as-imagined versus Work-as-done</w:t>
            </w:r>
          </w:p>
          <w:p w:rsidR="006D6DAC" w:rsidRPr="006D6DAC" w:rsidRDefault="006D6DAC" w:rsidP="00FA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6D6DAC">
              <w:rPr>
                <w:i/>
                <w:sz w:val="20"/>
                <w:szCs w:val="20"/>
                <w:lang w:val="en-US"/>
              </w:rPr>
              <w:t>We talk about the differences between WAI and WAD. How the blunt end believe</w:t>
            </w:r>
            <w:r w:rsidR="00EB6762">
              <w:rPr>
                <w:i/>
                <w:sz w:val="20"/>
                <w:szCs w:val="20"/>
                <w:lang w:val="en-US"/>
              </w:rPr>
              <w:t>s</w:t>
            </w:r>
            <w:r w:rsidRPr="006D6DAC">
              <w:rPr>
                <w:i/>
                <w:sz w:val="20"/>
                <w:szCs w:val="20"/>
                <w:lang w:val="en-US"/>
              </w:rPr>
              <w:t xml:space="preserve"> work happens or should happen and what the people have to do to get the job done in the actual situation</w:t>
            </w:r>
          </w:p>
        </w:tc>
      </w:tr>
      <w:tr w:rsidR="00916AF6" w:rsidRPr="00634F98" w:rsidTr="0026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16AF6" w:rsidRPr="00634F98" w:rsidRDefault="00634F98" w:rsidP="00634F98">
            <w:pPr>
              <w:jc w:val="center"/>
              <w:rPr>
                <w:b w:val="0"/>
                <w:lang w:val="en-US"/>
              </w:rPr>
            </w:pPr>
            <w:r w:rsidRPr="00634F98">
              <w:rPr>
                <w:b w:val="0"/>
                <w:lang w:val="en-US"/>
              </w:rPr>
              <w:t>14.30 – 14.45</w:t>
            </w:r>
            <w:r w:rsidR="00730CD9" w:rsidRPr="00634F98">
              <w:rPr>
                <w:b w:val="0"/>
                <w:lang w:val="en-US"/>
              </w:rPr>
              <w:t xml:space="preserve"> hr.</w:t>
            </w:r>
          </w:p>
        </w:tc>
        <w:tc>
          <w:tcPr>
            <w:tcW w:w="7215" w:type="dxa"/>
          </w:tcPr>
          <w:p w:rsidR="00916AF6" w:rsidRPr="00916AF6" w:rsidRDefault="00916AF6" w:rsidP="00FA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6AF6">
              <w:rPr>
                <w:lang w:val="en-US"/>
              </w:rPr>
              <w:t>Break</w:t>
            </w:r>
          </w:p>
        </w:tc>
      </w:tr>
      <w:tr w:rsidR="0054344B" w:rsidRPr="00A93930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4344B" w:rsidRPr="00634F98" w:rsidRDefault="001C63EC" w:rsidP="00634F98">
            <w:pPr>
              <w:jc w:val="center"/>
              <w:rPr>
                <w:b w:val="0"/>
                <w:lang w:val="en-US"/>
              </w:rPr>
            </w:pPr>
            <w:r w:rsidRPr="00634F98">
              <w:rPr>
                <w:b w:val="0"/>
                <w:lang w:val="en-US"/>
              </w:rPr>
              <w:t>1</w:t>
            </w:r>
            <w:r w:rsidR="005209C5">
              <w:rPr>
                <w:b w:val="0"/>
                <w:lang w:val="en-US"/>
              </w:rPr>
              <w:t>4.45 – 15.30</w:t>
            </w:r>
            <w:r w:rsidR="00730CD9" w:rsidRPr="00634F98">
              <w:rPr>
                <w:b w:val="0"/>
                <w:lang w:val="en-US"/>
              </w:rPr>
              <w:t xml:space="preserve"> hr.</w:t>
            </w:r>
          </w:p>
        </w:tc>
        <w:tc>
          <w:tcPr>
            <w:tcW w:w="7215" w:type="dxa"/>
          </w:tcPr>
          <w:p w:rsidR="0054344B" w:rsidRDefault="0054344B" w:rsidP="00FA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4344B">
              <w:rPr>
                <w:b/>
                <w:lang w:val="en-US"/>
              </w:rPr>
              <w:t>The method FRAM</w:t>
            </w:r>
          </w:p>
          <w:p w:rsidR="006D6DAC" w:rsidRPr="006D6DAC" w:rsidRDefault="006D6DAC" w:rsidP="00896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6D6DAC">
              <w:rPr>
                <w:i/>
                <w:sz w:val="20"/>
                <w:szCs w:val="20"/>
                <w:lang w:val="en-US"/>
              </w:rPr>
              <w:t xml:space="preserve">Introduction to the Functional Resonance Analysis Method or FRAM. It provides a way to describe outcomes using the idea of resonance arising from the variability of </w:t>
            </w:r>
            <w:r w:rsidR="005F0C81">
              <w:rPr>
                <w:i/>
                <w:sz w:val="20"/>
                <w:szCs w:val="20"/>
                <w:lang w:val="en-US"/>
              </w:rPr>
              <w:t xml:space="preserve">everyday performance. </w:t>
            </w:r>
          </w:p>
        </w:tc>
      </w:tr>
      <w:tr w:rsidR="00634F98" w:rsidRPr="00A93930" w:rsidTr="0026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34F98" w:rsidRPr="00634F98" w:rsidRDefault="005209C5" w:rsidP="00634F9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15.30</w:t>
            </w:r>
            <w:r w:rsidR="00634F98" w:rsidRPr="00634F98">
              <w:rPr>
                <w:b w:val="0"/>
                <w:lang w:val="en-US"/>
              </w:rPr>
              <w:t xml:space="preserve"> – 16.15 hr.</w:t>
            </w:r>
          </w:p>
        </w:tc>
        <w:tc>
          <w:tcPr>
            <w:tcW w:w="7215" w:type="dxa"/>
          </w:tcPr>
          <w:p w:rsidR="00B22BA8" w:rsidRPr="00B22BA8" w:rsidRDefault="00B22BA8" w:rsidP="00B22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22BA8">
              <w:rPr>
                <w:b/>
                <w:lang w:val="en-US"/>
              </w:rPr>
              <w:t>Expe</w:t>
            </w:r>
            <w:r w:rsidR="005209C5">
              <w:rPr>
                <w:b/>
                <w:lang w:val="en-US"/>
              </w:rPr>
              <w:t>riences from a Dutch F</w:t>
            </w:r>
            <w:r w:rsidRPr="00B22BA8">
              <w:rPr>
                <w:b/>
                <w:lang w:val="en-US"/>
              </w:rPr>
              <w:t>RAM project</w:t>
            </w:r>
          </w:p>
          <w:p w:rsidR="00F63A76" w:rsidRPr="00F63A76" w:rsidRDefault="00F63A76" w:rsidP="00B22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F63A76">
              <w:rPr>
                <w:i/>
                <w:sz w:val="20"/>
                <w:szCs w:val="20"/>
                <w:lang w:val="en-US"/>
              </w:rPr>
              <w:t xml:space="preserve">Anne te Lindert en Rozemarijn van Erp, advisors quality &amp; safety at Medisch Spectrum Twente participated in the pilot FRAM, putting safety-II into practice. </w:t>
            </w:r>
            <w:r>
              <w:rPr>
                <w:i/>
                <w:sz w:val="20"/>
                <w:szCs w:val="20"/>
                <w:lang w:val="en-US"/>
              </w:rPr>
              <w:t>They will share their experiences with Safety-II and FRAM and their efforts to spread the principles of Safety-II in their hospital.</w:t>
            </w:r>
          </w:p>
        </w:tc>
      </w:tr>
      <w:tr w:rsidR="00FA2582" w:rsidRPr="00A93930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A2582" w:rsidRPr="00634F98" w:rsidRDefault="00730CD9" w:rsidP="00634F98">
            <w:pPr>
              <w:jc w:val="center"/>
              <w:rPr>
                <w:b w:val="0"/>
                <w:lang w:val="en-US"/>
              </w:rPr>
            </w:pPr>
            <w:r w:rsidRPr="00634F98">
              <w:rPr>
                <w:b w:val="0"/>
                <w:lang w:val="en-US"/>
              </w:rPr>
              <w:t>16.15 – 16.30 hr.</w:t>
            </w:r>
          </w:p>
        </w:tc>
        <w:tc>
          <w:tcPr>
            <w:tcW w:w="7215" w:type="dxa"/>
          </w:tcPr>
          <w:p w:rsidR="00FA2582" w:rsidRPr="001C63EC" w:rsidRDefault="001C63EC" w:rsidP="00FA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C63EC">
              <w:rPr>
                <w:b/>
                <w:lang w:val="en-US"/>
              </w:rPr>
              <w:t>Wrap up for the day</w:t>
            </w:r>
          </w:p>
        </w:tc>
      </w:tr>
    </w:tbl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  <w:r>
        <w:rPr>
          <w:rFonts w:eastAsiaTheme="majorEastAsia" w:cstheme="minorHAnsi"/>
          <w:b/>
          <w:bCs/>
          <w:noProof/>
          <w:color w:val="0070C0"/>
          <w:sz w:val="44"/>
          <w:szCs w:val="44"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72CF4799" wp14:editId="14FA9DF7">
            <wp:simplePos x="0" y="0"/>
            <wp:positionH relativeFrom="margin">
              <wp:posOffset>-571500</wp:posOffset>
            </wp:positionH>
            <wp:positionV relativeFrom="paragraph">
              <wp:posOffset>6985</wp:posOffset>
            </wp:positionV>
            <wp:extent cx="1371600" cy="1237615"/>
            <wp:effectExtent l="0" t="0" r="0" b="635"/>
            <wp:wrapSquare wrapText="bothSides"/>
            <wp:docPr id="4" name="Afbeelding 4" descr="H:\Windows\Temp\4.60 MediRisk foundation-Logo Safety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Temp\4.60 MediRisk foundation-Logo Safety 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p w:rsidR="009529D8" w:rsidRDefault="009529D8" w:rsidP="00FA2582">
      <w:pPr>
        <w:spacing w:after="0"/>
        <w:rPr>
          <w:b/>
          <w:lang w:val="en-US"/>
        </w:rPr>
      </w:pPr>
    </w:p>
    <w:tbl>
      <w:tblPr>
        <w:tblStyle w:val="Gemiddeldraster3-accent3"/>
        <w:tblW w:w="0" w:type="auto"/>
        <w:tblLook w:val="04A0" w:firstRow="1" w:lastRow="0" w:firstColumn="1" w:lastColumn="0" w:noHBand="0" w:noVBand="1"/>
      </w:tblPr>
      <w:tblGrid>
        <w:gridCol w:w="1923"/>
        <w:gridCol w:w="7083"/>
      </w:tblGrid>
      <w:tr w:rsidR="001C63EC" w:rsidRPr="00916AF6" w:rsidTr="0026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3EC" w:rsidRPr="00916AF6" w:rsidRDefault="00730CD9" w:rsidP="00E97E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7215" w:type="dxa"/>
          </w:tcPr>
          <w:p w:rsidR="001C63EC" w:rsidRPr="00916AF6" w:rsidRDefault="00730CD9" w:rsidP="00E97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</w:t>
            </w:r>
            <w:r w:rsidR="001C63EC" w:rsidRPr="00916AF6">
              <w:rPr>
                <w:lang w:val="en-US"/>
              </w:rPr>
              <w:t xml:space="preserve"> </w:t>
            </w:r>
            <w:r w:rsidR="00A93930">
              <w:rPr>
                <w:lang w:val="en-US"/>
              </w:rPr>
              <w:t>March 31</w:t>
            </w:r>
            <w:r w:rsidR="00A93930" w:rsidRPr="00A93930">
              <w:rPr>
                <w:vertAlign w:val="superscript"/>
                <w:lang w:val="en-US"/>
              </w:rPr>
              <w:t>st</w:t>
            </w:r>
          </w:p>
        </w:tc>
      </w:tr>
      <w:tr w:rsidR="001C63EC" w:rsidRPr="00916AF6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3EC" w:rsidRPr="00916AF6" w:rsidRDefault="00730CD9" w:rsidP="00E97E7E">
            <w:p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08.30 – 09.00 h</w:t>
            </w:r>
            <w:r w:rsidRPr="00916AF6">
              <w:rPr>
                <w:b w:val="0"/>
                <w:lang w:val="en-US"/>
              </w:rPr>
              <w:t>r.</w:t>
            </w:r>
          </w:p>
        </w:tc>
        <w:tc>
          <w:tcPr>
            <w:tcW w:w="7215" w:type="dxa"/>
          </w:tcPr>
          <w:p w:rsidR="001C63EC" w:rsidRPr="00916AF6" w:rsidRDefault="001C63EC" w:rsidP="00E9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916AF6">
              <w:rPr>
                <w:b/>
                <w:lang w:val="en-US"/>
              </w:rPr>
              <w:t>Welcome</w:t>
            </w:r>
          </w:p>
        </w:tc>
      </w:tr>
      <w:tr w:rsidR="001C63EC" w:rsidRPr="00634F98" w:rsidTr="0026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3EC" w:rsidRPr="00916AF6" w:rsidRDefault="001C63EC" w:rsidP="00E97E7E">
            <w:pPr>
              <w:jc w:val="right"/>
              <w:rPr>
                <w:b w:val="0"/>
                <w:lang w:val="en-US"/>
              </w:rPr>
            </w:pPr>
            <w:r w:rsidRPr="00916AF6">
              <w:rPr>
                <w:b w:val="0"/>
                <w:lang w:val="en-US"/>
              </w:rPr>
              <w:t>09.00 –</w:t>
            </w:r>
            <w:r w:rsidR="00916AF6" w:rsidRPr="00916AF6">
              <w:rPr>
                <w:b w:val="0"/>
                <w:lang w:val="en-US"/>
              </w:rPr>
              <w:t xml:space="preserve"> 10</w:t>
            </w:r>
            <w:r w:rsidR="00634F98">
              <w:rPr>
                <w:b w:val="0"/>
                <w:lang w:val="en-US"/>
              </w:rPr>
              <w:t>.00</w:t>
            </w:r>
            <w:r w:rsidR="00730CD9">
              <w:rPr>
                <w:b w:val="0"/>
                <w:lang w:val="en-US"/>
              </w:rPr>
              <w:t xml:space="preserve"> h</w:t>
            </w:r>
            <w:r w:rsidR="00730CD9" w:rsidRPr="00916AF6">
              <w:rPr>
                <w:b w:val="0"/>
                <w:lang w:val="en-US"/>
              </w:rPr>
              <w:t>r.</w:t>
            </w:r>
          </w:p>
        </w:tc>
        <w:tc>
          <w:tcPr>
            <w:tcW w:w="7215" w:type="dxa"/>
          </w:tcPr>
          <w:p w:rsidR="00634F98" w:rsidRPr="00634F98" w:rsidRDefault="00634F98" w:rsidP="0063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 w:rsidRPr="00634F98">
              <w:rPr>
                <w:b/>
                <w:i/>
                <w:sz w:val="20"/>
                <w:szCs w:val="20"/>
                <w:lang w:val="en-US"/>
              </w:rPr>
              <w:t>FRAM and the pilot</w:t>
            </w:r>
            <w:bookmarkStart w:id="0" w:name="_GoBack"/>
            <w:bookmarkEnd w:id="0"/>
          </w:p>
          <w:p w:rsidR="006D6DAC" w:rsidRPr="006D6DAC" w:rsidRDefault="00634F98" w:rsidP="0063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634F98">
              <w:rPr>
                <w:i/>
                <w:sz w:val="20"/>
                <w:szCs w:val="20"/>
                <w:lang w:val="en-US"/>
              </w:rPr>
              <w:t>Lessons learned &amp; tips from Jeanette Hounsgaard based on the implementation of FRAM in the hospitals of Southern Denmark. Discuss the next steps for the pilot.</w:t>
            </w:r>
          </w:p>
        </w:tc>
      </w:tr>
      <w:tr w:rsidR="001C63EC" w:rsidRPr="00A93930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3EC" w:rsidRPr="0054344B" w:rsidRDefault="00916AF6" w:rsidP="00E97E7E">
            <w:p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  <w:r w:rsidR="00634F98">
              <w:rPr>
                <w:b w:val="0"/>
                <w:lang w:val="en-US"/>
              </w:rPr>
              <w:t>.00</w:t>
            </w:r>
            <w:r w:rsidR="001C63EC">
              <w:rPr>
                <w:b w:val="0"/>
                <w:lang w:val="en-US"/>
              </w:rPr>
              <w:t xml:space="preserve"> –</w:t>
            </w:r>
            <w:r w:rsidR="00573DE0">
              <w:rPr>
                <w:b w:val="0"/>
                <w:lang w:val="en-US"/>
              </w:rPr>
              <w:t xml:space="preserve"> 11.0</w:t>
            </w:r>
            <w:r>
              <w:rPr>
                <w:b w:val="0"/>
                <w:lang w:val="en-US"/>
              </w:rPr>
              <w:t xml:space="preserve">0 </w:t>
            </w:r>
            <w:r w:rsidR="00730CD9">
              <w:rPr>
                <w:b w:val="0"/>
                <w:lang w:val="en-US"/>
              </w:rPr>
              <w:t>hr.</w:t>
            </w:r>
          </w:p>
        </w:tc>
        <w:tc>
          <w:tcPr>
            <w:tcW w:w="7215" w:type="dxa"/>
          </w:tcPr>
          <w:p w:rsidR="005209C5" w:rsidRPr="00896989" w:rsidRDefault="005209C5" w:rsidP="00520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Working with the FMV Visualiz</w:t>
            </w:r>
            <w:r w:rsidRPr="00896989">
              <w:rPr>
                <w:b/>
                <w:lang w:val="en-US"/>
              </w:rPr>
              <w:t>er</w:t>
            </w:r>
          </w:p>
          <w:p w:rsidR="00634F98" w:rsidRPr="005209C5" w:rsidRDefault="005209C5" w:rsidP="0063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896989">
              <w:rPr>
                <w:i/>
                <w:sz w:val="20"/>
                <w:szCs w:val="20"/>
                <w:lang w:val="en-US"/>
              </w:rPr>
              <w:t xml:space="preserve">Tips &amp; tricks how to get the most out </w:t>
            </w:r>
            <w:r>
              <w:rPr>
                <w:i/>
                <w:sz w:val="20"/>
                <w:szCs w:val="20"/>
                <w:lang w:val="en-US"/>
              </w:rPr>
              <w:t xml:space="preserve">of </w:t>
            </w:r>
            <w:r w:rsidRPr="00896989">
              <w:rPr>
                <w:i/>
                <w:sz w:val="20"/>
                <w:szCs w:val="20"/>
                <w:lang w:val="en-US"/>
              </w:rPr>
              <w:t>working with the FRAM Model Visualizer</w:t>
            </w:r>
          </w:p>
        </w:tc>
      </w:tr>
      <w:tr w:rsidR="001C63EC" w:rsidRPr="00634F98" w:rsidTr="0026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3EC" w:rsidRPr="0054344B" w:rsidRDefault="00730CD9" w:rsidP="00E97E7E">
            <w:p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11.00 – 11.15 hr.</w:t>
            </w:r>
          </w:p>
        </w:tc>
        <w:tc>
          <w:tcPr>
            <w:tcW w:w="7215" w:type="dxa"/>
          </w:tcPr>
          <w:p w:rsidR="001C63EC" w:rsidRPr="00916AF6" w:rsidRDefault="001C63EC" w:rsidP="00E9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6AF6">
              <w:rPr>
                <w:lang w:val="en-US"/>
              </w:rPr>
              <w:t>Break</w:t>
            </w:r>
          </w:p>
        </w:tc>
      </w:tr>
      <w:tr w:rsidR="001C63EC" w:rsidRPr="00A93930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3EC" w:rsidRPr="0054344B" w:rsidRDefault="00730CD9" w:rsidP="00E97E7E">
            <w:p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11.15 – 12.30 hr.</w:t>
            </w:r>
            <w:r w:rsidR="001C63EC">
              <w:rPr>
                <w:b w:val="0"/>
                <w:lang w:val="en-US"/>
              </w:rPr>
              <w:t xml:space="preserve"> </w:t>
            </w:r>
          </w:p>
        </w:tc>
        <w:tc>
          <w:tcPr>
            <w:tcW w:w="7215" w:type="dxa"/>
          </w:tcPr>
          <w:p w:rsidR="001C63EC" w:rsidRDefault="00916AF6" w:rsidP="00E9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916AF6">
              <w:rPr>
                <w:b/>
                <w:lang w:val="en-US"/>
              </w:rPr>
              <w:t>FRAM, let’s put it into practice</w:t>
            </w:r>
          </w:p>
          <w:p w:rsidR="006D6DAC" w:rsidRPr="006D6DAC" w:rsidRDefault="005F0C81" w:rsidP="00E9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We put the theory </w:t>
            </w:r>
            <w:r w:rsidR="006D6DAC" w:rsidRPr="006D6DAC">
              <w:rPr>
                <w:i/>
                <w:sz w:val="20"/>
                <w:szCs w:val="20"/>
                <w:lang w:val="en-US"/>
              </w:rPr>
              <w:t xml:space="preserve"> into practice and build our firs</w:t>
            </w:r>
            <w:r w:rsidR="00EB6762">
              <w:rPr>
                <w:i/>
                <w:sz w:val="20"/>
                <w:szCs w:val="20"/>
                <w:lang w:val="en-US"/>
              </w:rPr>
              <w:t>t</w:t>
            </w:r>
            <w:r w:rsidR="006D6DAC" w:rsidRPr="006D6DAC">
              <w:rPr>
                <w:i/>
                <w:sz w:val="20"/>
                <w:szCs w:val="20"/>
                <w:lang w:val="en-US"/>
              </w:rPr>
              <w:t xml:space="preserve"> FRAM</w:t>
            </w:r>
          </w:p>
        </w:tc>
      </w:tr>
      <w:tr w:rsidR="001C63EC" w:rsidRPr="0054344B" w:rsidTr="0026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3EC" w:rsidRPr="0054344B" w:rsidRDefault="00730CD9" w:rsidP="00E97E7E">
            <w:p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12.30 – 13.15 hr.</w:t>
            </w:r>
          </w:p>
        </w:tc>
        <w:tc>
          <w:tcPr>
            <w:tcW w:w="7215" w:type="dxa"/>
          </w:tcPr>
          <w:p w:rsidR="001C63EC" w:rsidRPr="0054344B" w:rsidRDefault="001C63EC" w:rsidP="00E9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4344B">
              <w:rPr>
                <w:lang w:val="en-US"/>
              </w:rPr>
              <w:t>Lunch</w:t>
            </w:r>
          </w:p>
        </w:tc>
      </w:tr>
      <w:tr w:rsidR="001C63EC" w:rsidRPr="00A93930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3EC" w:rsidRPr="0054344B" w:rsidRDefault="00896989" w:rsidP="00E97E7E">
            <w:p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13.15 – 14.30</w:t>
            </w:r>
            <w:r w:rsidR="00730CD9">
              <w:rPr>
                <w:b w:val="0"/>
                <w:lang w:val="en-US"/>
              </w:rPr>
              <w:t xml:space="preserve"> hr.</w:t>
            </w:r>
          </w:p>
        </w:tc>
        <w:tc>
          <w:tcPr>
            <w:tcW w:w="7215" w:type="dxa"/>
          </w:tcPr>
          <w:p w:rsidR="001C63EC" w:rsidRDefault="00916AF6" w:rsidP="00E9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916AF6">
              <w:rPr>
                <w:b/>
                <w:lang w:val="en-US"/>
              </w:rPr>
              <w:t>FRAM, let’s put it into practice</w:t>
            </w:r>
          </w:p>
          <w:p w:rsidR="006D6DAC" w:rsidRPr="0054344B" w:rsidRDefault="005F0C81" w:rsidP="00E9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We put the theory</w:t>
            </w:r>
            <w:r w:rsidR="006D6DAC" w:rsidRPr="006D6DAC">
              <w:rPr>
                <w:i/>
                <w:sz w:val="20"/>
                <w:szCs w:val="20"/>
                <w:lang w:val="en-US"/>
              </w:rPr>
              <w:t xml:space="preserve"> into practice and build our firs</w:t>
            </w:r>
            <w:r w:rsidR="00EB6762">
              <w:rPr>
                <w:i/>
                <w:sz w:val="20"/>
                <w:szCs w:val="20"/>
                <w:lang w:val="en-US"/>
              </w:rPr>
              <w:t>t</w:t>
            </w:r>
            <w:r w:rsidR="006D6DAC" w:rsidRPr="006D6DAC">
              <w:rPr>
                <w:i/>
                <w:sz w:val="20"/>
                <w:szCs w:val="20"/>
                <w:lang w:val="en-US"/>
              </w:rPr>
              <w:t xml:space="preserve"> FRAM</w:t>
            </w:r>
          </w:p>
        </w:tc>
      </w:tr>
      <w:tr w:rsidR="00896989" w:rsidRPr="00634F98" w:rsidTr="0026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6989" w:rsidRDefault="00896989" w:rsidP="00E97E7E">
            <w:p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14.30 – 14.45 hr. </w:t>
            </w:r>
          </w:p>
        </w:tc>
        <w:tc>
          <w:tcPr>
            <w:tcW w:w="7215" w:type="dxa"/>
          </w:tcPr>
          <w:p w:rsidR="00896989" w:rsidRPr="00896989" w:rsidRDefault="00896989" w:rsidP="00E9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96989">
              <w:rPr>
                <w:lang w:val="en-US"/>
              </w:rPr>
              <w:t>Break</w:t>
            </w:r>
          </w:p>
        </w:tc>
      </w:tr>
      <w:tr w:rsidR="001C63EC" w:rsidRPr="00A93930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3EC" w:rsidRPr="0054344B" w:rsidRDefault="00896989" w:rsidP="00E97E7E">
            <w:p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14.45 – 15.30</w:t>
            </w:r>
            <w:r w:rsidR="00730CD9">
              <w:rPr>
                <w:b w:val="0"/>
                <w:lang w:val="en-US"/>
              </w:rPr>
              <w:t xml:space="preserve"> hr.</w:t>
            </w:r>
          </w:p>
        </w:tc>
        <w:tc>
          <w:tcPr>
            <w:tcW w:w="7215" w:type="dxa"/>
          </w:tcPr>
          <w:p w:rsidR="009D6B2F" w:rsidRDefault="009D6B2F" w:rsidP="00520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Insights after building a FRAM</w:t>
            </w:r>
          </w:p>
          <w:p w:rsidR="005209C5" w:rsidRPr="009D6B2F" w:rsidRDefault="009D6B2F" w:rsidP="00520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 What do you see in the FRAM model  and how do you make the variability visible</w:t>
            </w:r>
          </w:p>
        </w:tc>
      </w:tr>
      <w:tr w:rsidR="00896989" w:rsidRPr="00A93930" w:rsidTr="0026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6989" w:rsidRDefault="00896989" w:rsidP="00E97E7E">
            <w:p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15.30 – 16.15 hr. </w:t>
            </w:r>
          </w:p>
        </w:tc>
        <w:tc>
          <w:tcPr>
            <w:tcW w:w="7215" w:type="dxa"/>
          </w:tcPr>
          <w:p w:rsidR="00896989" w:rsidRDefault="00896989" w:rsidP="00E9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for remaining questions</w:t>
            </w:r>
          </w:p>
          <w:p w:rsidR="00896989" w:rsidRPr="00896989" w:rsidRDefault="00896989" w:rsidP="00E9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896989">
              <w:rPr>
                <w:i/>
                <w:sz w:val="20"/>
                <w:szCs w:val="20"/>
                <w:lang w:val="en-US"/>
              </w:rPr>
              <w:t>Time to get remaining questions answered, problems addressed and solved</w:t>
            </w:r>
          </w:p>
        </w:tc>
      </w:tr>
      <w:tr w:rsidR="001C63EC" w:rsidRPr="007F3A85" w:rsidTr="0026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3EC" w:rsidRPr="0054344B" w:rsidRDefault="00730CD9" w:rsidP="00E97E7E">
            <w:p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16.15 – 16.30 hr.</w:t>
            </w:r>
          </w:p>
        </w:tc>
        <w:tc>
          <w:tcPr>
            <w:tcW w:w="7215" w:type="dxa"/>
          </w:tcPr>
          <w:p w:rsidR="001C63EC" w:rsidRPr="001C63EC" w:rsidRDefault="00916AF6" w:rsidP="00E9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Wrap up</w:t>
            </w:r>
          </w:p>
        </w:tc>
      </w:tr>
    </w:tbl>
    <w:p w:rsidR="001C63EC" w:rsidRPr="0054344B" w:rsidRDefault="001C63EC" w:rsidP="00FA2582">
      <w:pPr>
        <w:spacing w:after="0"/>
        <w:rPr>
          <w:b/>
          <w:lang w:val="en-US"/>
        </w:rPr>
      </w:pPr>
    </w:p>
    <w:sectPr w:rsidR="001C63EC" w:rsidRPr="00543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F6" w:rsidRDefault="00916AF6" w:rsidP="00916AF6">
      <w:pPr>
        <w:spacing w:after="0" w:line="240" w:lineRule="auto"/>
      </w:pPr>
      <w:r>
        <w:separator/>
      </w:r>
    </w:p>
  </w:endnote>
  <w:endnote w:type="continuationSeparator" w:id="0">
    <w:p w:rsidR="00916AF6" w:rsidRDefault="00916AF6" w:rsidP="0091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30" w:rsidRDefault="00A939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F6" w:rsidRDefault="00916AF6" w:rsidP="00916AF6">
    <w:pPr>
      <w:pStyle w:val="Voettekst"/>
    </w:pPr>
    <w:r>
      <w:t xml:space="preserve">   </w:t>
    </w:r>
    <w:r>
      <w:rPr>
        <w:rFonts w:ascii="Verdana" w:hAnsi="Verdana" w:cs="Arial"/>
        <w:noProof/>
        <w:color w:val="000000"/>
        <w:lang w:eastAsia="nl-NL"/>
      </w:rPr>
      <w:drawing>
        <wp:inline distT="0" distB="0" distL="0" distR="0" wp14:anchorId="68DBFB1B" wp14:editId="5A3D16F8">
          <wp:extent cx="1564034" cy="390525"/>
          <wp:effectExtent l="0" t="0" r="0" b="0"/>
          <wp:docPr id="2" name="Afbeelding 2" descr="Center for kvalitet – Region Syddan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er for kvalitet – Region Syddan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613" cy="39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nl-NL"/>
      </w:rPr>
      <w:t xml:space="preserve">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700006FD">
          <wp:extent cx="993775" cy="3111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30" w:rsidRDefault="00A939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F6" w:rsidRDefault="00916AF6" w:rsidP="00916AF6">
      <w:pPr>
        <w:spacing w:after="0" w:line="240" w:lineRule="auto"/>
      </w:pPr>
      <w:r>
        <w:separator/>
      </w:r>
    </w:p>
  </w:footnote>
  <w:footnote w:type="continuationSeparator" w:id="0">
    <w:p w:rsidR="00916AF6" w:rsidRDefault="00916AF6" w:rsidP="0091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30" w:rsidRDefault="00A939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30" w:rsidRDefault="00A939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30" w:rsidRDefault="00A9393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82"/>
    <w:rsid w:val="001C63EC"/>
    <w:rsid w:val="002342FD"/>
    <w:rsid w:val="00265135"/>
    <w:rsid w:val="002B45D2"/>
    <w:rsid w:val="002E5731"/>
    <w:rsid w:val="003100B0"/>
    <w:rsid w:val="0039540A"/>
    <w:rsid w:val="003B36EB"/>
    <w:rsid w:val="004117A8"/>
    <w:rsid w:val="0044346D"/>
    <w:rsid w:val="004B6816"/>
    <w:rsid w:val="004D740F"/>
    <w:rsid w:val="005209C5"/>
    <w:rsid w:val="0054344B"/>
    <w:rsid w:val="00573DE0"/>
    <w:rsid w:val="005F0C81"/>
    <w:rsid w:val="00601CDC"/>
    <w:rsid w:val="00634F98"/>
    <w:rsid w:val="00681454"/>
    <w:rsid w:val="006A0D27"/>
    <w:rsid w:val="006D0FC2"/>
    <w:rsid w:val="006D1895"/>
    <w:rsid w:val="006D6DAC"/>
    <w:rsid w:val="00730CD9"/>
    <w:rsid w:val="007440B0"/>
    <w:rsid w:val="007F3A85"/>
    <w:rsid w:val="008171D6"/>
    <w:rsid w:val="00896989"/>
    <w:rsid w:val="008E24EF"/>
    <w:rsid w:val="00916AF6"/>
    <w:rsid w:val="009529D8"/>
    <w:rsid w:val="009925E6"/>
    <w:rsid w:val="009C7CD1"/>
    <w:rsid w:val="009D6B2F"/>
    <w:rsid w:val="00A02B28"/>
    <w:rsid w:val="00A17D20"/>
    <w:rsid w:val="00A93930"/>
    <w:rsid w:val="00AA5042"/>
    <w:rsid w:val="00AA7291"/>
    <w:rsid w:val="00B172D0"/>
    <w:rsid w:val="00B22BA8"/>
    <w:rsid w:val="00B64319"/>
    <w:rsid w:val="00B6737A"/>
    <w:rsid w:val="00C227E5"/>
    <w:rsid w:val="00C26674"/>
    <w:rsid w:val="00E5464F"/>
    <w:rsid w:val="00E56845"/>
    <w:rsid w:val="00EB6762"/>
    <w:rsid w:val="00F16A32"/>
    <w:rsid w:val="00F63A76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7AAFDD3"/>
  <w15:docId w15:val="{FE176191-88CB-4B3A-B204-20CE1373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FA25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lijst2-accent1">
    <w:name w:val="Medium List 2 Accent 1"/>
    <w:basedOn w:val="Standaardtabel"/>
    <w:uiPriority w:val="66"/>
    <w:rsid w:val="00FA25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3-accent1">
    <w:name w:val="Medium Grid 3 Accent 1"/>
    <w:basedOn w:val="Standaardtabel"/>
    <w:uiPriority w:val="69"/>
    <w:rsid w:val="00FA25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1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AF6"/>
  </w:style>
  <w:style w:type="paragraph" w:styleId="Voettekst">
    <w:name w:val="footer"/>
    <w:basedOn w:val="Standaard"/>
    <w:link w:val="VoettekstChar"/>
    <w:uiPriority w:val="99"/>
    <w:unhideWhenUsed/>
    <w:rsid w:val="0091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AF6"/>
  </w:style>
  <w:style w:type="paragraph" w:styleId="Ballontekst">
    <w:name w:val="Balloon Text"/>
    <w:basedOn w:val="Standaard"/>
    <w:link w:val="BallontekstChar"/>
    <w:uiPriority w:val="99"/>
    <w:semiHidden/>
    <w:unhideWhenUsed/>
    <w:rsid w:val="0091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AF6"/>
    <w:rPr>
      <w:rFonts w:ascii="Tahoma" w:hAnsi="Tahoma" w:cs="Tahoma"/>
      <w:sz w:val="16"/>
      <w:szCs w:val="16"/>
    </w:rPr>
  </w:style>
  <w:style w:type="table" w:styleId="Gemiddeldraster3-accent3">
    <w:name w:val="Medium Grid 3 Accent 3"/>
    <w:basedOn w:val="Standaardtabel"/>
    <w:uiPriority w:val="69"/>
    <w:rsid w:val="002651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enterforkvalitet.dk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Boelhouwers</dc:creator>
  <cp:lastModifiedBy>Patricia Wimmer - Boelhouwers</cp:lastModifiedBy>
  <cp:revision>9</cp:revision>
  <cp:lastPrinted>2019-10-07T09:29:00Z</cp:lastPrinted>
  <dcterms:created xsi:type="dcterms:W3CDTF">2019-07-18T10:00:00Z</dcterms:created>
  <dcterms:modified xsi:type="dcterms:W3CDTF">2019-12-12T10:20:00Z</dcterms:modified>
</cp:coreProperties>
</file>